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275C" w14:textId="77777777" w:rsidR="00A22951" w:rsidRDefault="00A22951" w:rsidP="00A22951">
      <w:pPr>
        <w:pStyle w:val="Default"/>
      </w:pPr>
    </w:p>
    <w:p w14:paraId="6DFCDF7E" w14:textId="77777777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 </w:t>
      </w:r>
      <w:r w:rsidRPr="00A22951">
        <w:rPr>
          <w:b/>
          <w:bCs/>
          <w:sz w:val="28"/>
          <w:szCs w:val="28"/>
        </w:rPr>
        <w:t xml:space="preserve">plk. Mgr. Karel Berthold </w:t>
      </w:r>
    </w:p>
    <w:p w14:paraId="1916D445" w14:textId="7B96A615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Zástupce ředitele Věznice Nové Sedlo pro objekt Drahonice </w:t>
      </w:r>
    </w:p>
    <w:p w14:paraId="0D4C3AEB" w14:textId="77777777" w:rsidR="00A22951" w:rsidRDefault="00A22951" w:rsidP="00A22951">
      <w:pPr>
        <w:pStyle w:val="Default"/>
        <w:rPr>
          <w:b/>
          <w:bCs/>
          <w:sz w:val="28"/>
          <w:szCs w:val="28"/>
        </w:rPr>
      </w:pPr>
    </w:p>
    <w:p w14:paraId="1BDA1956" w14:textId="75B71FCF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Pracovní zkušenosti </w:t>
      </w:r>
    </w:p>
    <w:p w14:paraId="168D0E07" w14:textId="77777777" w:rsidR="00C45E4B" w:rsidRDefault="00C45E4B" w:rsidP="00A22951">
      <w:pPr>
        <w:pStyle w:val="Default"/>
        <w:rPr>
          <w:b/>
          <w:bCs/>
          <w:sz w:val="28"/>
          <w:szCs w:val="28"/>
        </w:rPr>
      </w:pPr>
    </w:p>
    <w:p w14:paraId="190AA98C" w14:textId="24421785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Období 08/2024 </w:t>
      </w:r>
    </w:p>
    <w:p w14:paraId="49172744" w14:textId="77777777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Zaměstnavatel Vězeňská služba ČR, Věznice Nové Sedlo </w:t>
      </w:r>
    </w:p>
    <w:p w14:paraId="184A3984" w14:textId="15359ECC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Zástupce ředitele Věznice Nové Sedlo pro objekt Drahonice </w:t>
      </w:r>
    </w:p>
    <w:p w14:paraId="46E10A1D" w14:textId="77777777" w:rsidR="00C45E4B" w:rsidRDefault="00C45E4B" w:rsidP="00A22951">
      <w:pPr>
        <w:pStyle w:val="Default"/>
        <w:rPr>
          <w:b/>
          <w:bCs/>
          <w:sz w:val="28"/>
          <w:szCs w:val="28"/>
        </w:rPr>
      </w:pPr>
    </w:p>
    <w:p w14:paraId="728D4050" w14:textId="3C5FEBAC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Období 01/2020–07/2024 </w:t>
      </w:r>
    </w:p>
    <w:p w14:paraId="2FE92238" w14:textId="77777777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Zaměstnavatel Vězeňská služba ČR, Věznice Nové Sedlo </w:t>
      </w:r>
    </w:p>
    <w:p w14:paraId="1DD27A37" w14:textId="0F0D06C2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Vedoucí oddělení výkonu trestu </w:t>
      </w:r>
    </w:p>
    <w:p w14:paraId="3E85DC4C" w14:textId="77777777" w:rsidR="00C45E4B" w:rsidRDefault="00C45E4B" w:rsidP="00A22951">
      <w:pPr>
        <w:pStyle w:val="Default"/>
        <w:rPr>
          <w:b/>
          <w:bCs/>
          <w:sz w:val="28"/>
          <w:szCs w:val="28"/>
        </w:rPr>
      </w:pPr>
    </w:p>
    <w:p w14:paraId="2EA7487A" w14:textId="424DD234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Období 04/2017–12/2019 </w:t>
      </w:r>
    </w:p>
    <w:p w14:paraId="62944882" w14:textId="77777777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Zaměstnavatel Vězeňská služba ČR, Věznice Nové Sedlo </w:t>
      </w:r>
    </w:p>
    <w:p w14:paraId="6DAE9B69" w14:textId="15B62B46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Zástupce vedoucího oddělení výkonu trestu pro odborné zacházení </w:t>
      </w:r>
    </w:p>
    <w:p w14:paraId="1B184B99" w14:textId="77777777" w:rsidR="00C45E4B" w:rsidRDefault="00C45E4B" w:rsidP="00A22951">
      <w:pPr>
        <w:pStyle w:val="Default"/>
        <w:rPr>
          <w:b/>
          <w:bCs/>
          <w:sz w:val="28"/>
          <w:szCs w:val="28"/>
        </w:rPr>
      </w:pPr>
    </w:p>
    <w:p w14:paraId="5E8CF278" w14:textId="30612D6C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Období 01/2011–03/2017 </w:t>
      </w:r>
    </w:p>
    <w:p w14:paraId="603ED203" w14:textId="77777777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Zaměstnavatel Vězeňská služba ČR, Věznice Nové Sedlo </w:t>
      </w:r>
    </w:p>
    <w:p w14:paraId="650BB6EC" w14:textId="37B3CD3B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Inspektor dozorčí služby </w:t>
      </w:r>
    </w:p>
    <w:p w14:paraId="6D0A7D97" w14:textId="77777777" w:rsidR="00C45E4B" w:rsidRDefault="00C45E4B" w:rsidP="00A22951">
      <w:pPr>
        <w:pStyle w:val="Default"/>
        <w:rPr>
          <w:b/>
          <w:bCs/>
          <w:sz w:val="28"/>
          <w:szCs w:val="28"/>
        </w:rPr>
      </w:pPr>
    </w:p>
    <w:p w14:paraId="0D7562EA" w14:textId="0E18EB60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Období 10/2005–12/2010 </w:t>
      </w:r>
    </w:p>
    <w:p w14:paraId="6B60630D" w14:textId="77777777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Zaměstnavatel Vězeňská služba ČR, Věznice Nové Sedlo </w:t>
      </w:r>
    </w:p>
    <w:p w14:paraId="6BC4E4D4" w14:textId="4A647B46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sz w:val="28"/>
          <w:szCs w:val="28"/>
        </w:rPr>
        <w:t xml:space="preserve">Dozorce </w:t>
      </w:r>
    </w:p>
    <w:p w14:paraId="36C0B5AF" w14:textId="77777777" w:rsidR="00A22951" w:rsidRDefault="00A22951" w:rsidP="00A22951">
      <w:pPr>
        <w:pStyle w:val="Default"/>
        <w:rPr>
          <w:b/>
          <w:bCs/>
          <w:sz w:val="28"/>
          <w:szCs w:val="28"/>
        </w:rPr>
      </w:pPr>
    </w:p>
    <w:p w14:paraId="12CABB49" w14:textId="77777777" w:rsidR="00A22951" w:rsidRDefault="00A22951" w:rsidP="00A22951">
      <w:pPr>
        <w:pStyle w:val="Default"/>
        <w:rPr>
          <w:b/>
          <w:bCs/>
          <w:sz w:val="28"/>
          <w:szCs w:val="28"/>
        </w:rPr>
      </w:pPr>
    </w:p>
    <w:p w14:paraId="7B8B83A3" w14:textId="1A06D29E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Vzdělání: </w:t>
      </w:r>
    </w:p>
    <w:p w14:paraId="7F9F7B17" w14:textId="77777777" w:rsidR="00C45E4B" w:rsidRDefault="00C45E4B" w:rsidP="00A22951">
      <w:pPr>
        <w:pStyle w:val="Default"/>
        <w:rPr>
          <w:b/>
          <w:bCs/>
          <w:sz w:val="28"/>
          <w:szCs w:val="28"/>
        </w:rPr>
      </w:pPr>
    </w:p>
    <w:p w14:paraId="3245F056" w14:textId="3391E8DF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Období </w:t>
      </w:r>
      <w:r w:rsidR="00C45E4B">
        <w:rPr>
          <w:b/>
          <w:bCs/>
          <w:sz w:val="28"/>
          <w:szCs w:val="28"/>
        </w:rPr>
        <w:t xml:space="preserve">       </w:t>
      </w:r>
      <w:r w:rsidRPr="00A22951">
        <w:rPr>
          <w:b/>
          <w:bCs/>
          <w:sz w:val="28"/>
          <w:szCs w:val="28"/>
        </w:rPr>
        <w:t xml:space="preserve">2019 – 2021 </w:t>
      </w:r>
    </w:p>
    <w:p w14:paraId="4021F147" w14:textId="47C0D039" w:rsidR="00A22951" w:rsidRPr="00A22951" w:rsidRDefault="00C45E4B" w:rsidP="00A229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22951" w:rsidRPr="00A22951">
        <w:rPr>
          <w:sz w:val="28"/>
          <w:szCs w:val="28"/>
        </w:rPr>
        <w:t xml:space="preserve">Vysoká škola finanční a správní </w:t>
      </w:r>
    </w:p>
    <w:p w14:paraId="7132090E" w14:textId="11E9558F" w:rsidR="00A22951" w:rsidRPr="00A22951" w:rsidRDefault="00C45E4B" w:rsidP="00A229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22951" w:rsidRPr="00A22951">
        <w:rPr>
          <w:sz w:val="28"/>
          <w:szCs w:val="28"/>
        </w:rPr>
        <w:t xml:space="preserve">Bezpečnostně právní studia </w:t>
      </w:r>
    </w:p>
    <w:p w14:paraId="27925D3E" w14:textId="6DB2DB23" w:rsidR="00A22951" w:rsidRPr="00A22951" w:rsidRDefault="00C45E4B" w:rsidP="00A229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22951" w:rsidRPr="00A22951">
        <w:rPr>
          <w:sz w:val="28"/>
          <w:szCs w:val="28"/>
        </w:rPr>
        <w:t xml:space="preserve">Mgr. </w:t>
      </w:r>
    </w:p>
    <w:p w14:paraId="350FD071" w14:textId="724DCB5F" w:rsidR="00A22951" w:rsidRPr="00A22951" w:rsidRDefault="00A22951" w:rsidP="00A22951">
      <w:pPr>
        <w:pStyle w:val="Default"/>
        <w:rPr>
          <w:sz w:val="28"/>
          <w:szCs w:val="28"/>
        </w:rPr>
      </w:pPr>
      <w:r w:rsidRPr="00A22951">
        <w:rPr>
          <w:b/>
          <w:bCs/>
          <w:sz w:val="28"/>
          <w:szCs w:val="28"/>
        </w:rPr>
        <w:t xml:space="preserve">Období </w:t>
      </w:r>
      <w:r w:rsidR="00C45E4B">
        <w:rPr>
          <w:b/>
          <w:bCs/>
          <w:sz w:val="28"/>
          <w:szCs w:val="28"/>
        </w:rPr>
        <w:t xml:space="preserve">       </w:t>
      </w:r>
      <w:r w:rsidRPr="00A22951">
        <w:rPr>
          <w:b/>
          <w:bCs/>
          <w:sz w:val="28"/>
          <w:szCs w:val="28"/>
        </w:rPr>
        <w:t xml:space="preserve">2011 – 2014 </w:t>
      </w:r>
    </w:p>
    <w:p w14:paraId="3ABC4C61" w14:textId="126362F3" w:rsidR="00A22951" w:rsidRPr="00A22951" w:rsidRDefault="00C45E4B" w:rsidP="00A229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22951" w:rsidRPr="00A22951">
        <w:rPr>
          <w:sz w:val="28"/>
          <w:szCs w:val="28"/>
        </w:rPr>
        <w:t xml:space="preserve">Univerzita Jana Amose Komenského </w:t>
      </w:r>
    </w:p>
    <w:p w14:paraId="64CAEA18" w14:textId="4D8A7BC4" w:rsidR="00A22951" w:rsidRPr="00A22951" w:rsidRDefault="00C45E4B" w:rsidP="00A229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22951" w:rsidRPr="00A22951">
        <w:rPr>
          <w:sz w:val="28"/>
          <w:szCs w:val="28"/>
        </w:rPr>
        <w:t xml:space="preserve">Speciální pedagogika – vychovatelství </w:t>
      </w:r>
    </w:p>
    <w:p w14:paraId="0007AAAC" w14:textId="4EAC9D46" w:rsidR="00C3643F" w:rsidRPr="00A22951" w:rsidRDefault="00C45E4B" w:rsidP="00A229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22951" w:rsidRPr="00A22951">
        <w:rPr>
          <w:sz w:val="28"/>
          <w:szCs w:val="28"/>
        </w:rPr>
        <w:t>Bc.</w:t>
      </w:r>
    </w:p>
    <w:sectPr w:rsidR="00C3643F" w:rsidRPr="00A2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51"/>
    <w:rsid w:val="00A22951"/>
    <w:rsid w:val="00C3643F"/>
    <w:rsid w:val="00C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AE22"/>
  <w15:chartTrackingRefBased/>
  <w15:docId w15:val="{450509EA-AF13-46AB-9753-C875B5A1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2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Koreneková Eva, Mgr. Csc.</dc:creator>
  <cp:keywords/>
  <dc:description/>
  <cp:lastModifiedBy>Koreneková Eva, Mgr. Csc.</cp:lastModifiedBy>
  <cp:revision>2</cp:revision>
  <dcterms:created xsi:type="dcterms:W3CDTF">2024-08-14T05:40:00Z</dcterms:created>
  <dcterms:modified xsi:type="dcterms:W3CDTF">2024-08-14T05:51:00Z</dcterms:modified>
</cp:coreProperties>
</file>